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7AB728" w14:textId="79FF918C" w:rsidR="00042BDA" w:rsidRPr="00042BDA" w:rsidRDefault="00042BDA" w:rsidP="00042BDA">
      <w:pPr>
        <w:spacing w:after="480"/>
        <w:jc w:val="right"/>
        <w:rPr>
          <w:rFonts w:ascii="Times New Roman" w:hAnsi="Times New Roman" w:cs="Times New Roman"/>
          <w:sz w:val="20"/>
          <w:szCs w:val="20"/>
        </w:rPr>
      </w:pPr>
      <w:bookmarkStart w:id="0" w:name="chapitre_diagnostic_tests"/>
      <w:bookmarkStart w:id="1" w:name="_GoBack"/>
      <w:bookmarkEnd w:id="0"/>
      <w:bookmarkEnd w:id="1"/>
      <w:r w:rsidRPr="00042BDA">
        <w:rPr>
          <w:rFonts w:ascii="Times New Roman" w:hAnsi="Times New Roman" w:cs="Times New Roman"/>
          <w:sz w:val="20"/>
          <w:szCs w:val="20"/>
          <w:u w:val="single"/>
        </w:rPr>
        <w:t>Annex 14</w:t>
      </w:r>
    </w:p>
    <w:p w14:paraId="22C74118" w14:textId="77777777" w:rsidR="00012B3D" w:rsidRPr="001E496A" w:rsidRDefault="00012B3D" w:rsidP="00042BDA">
      <w:pPr>
        <w:spacing w:after="480" w:line="240" w:lineRule="auto"/>
        <w:jc w:val="center"/>
        <w:rPr>
          <w:rFonts w:ascii="Ottawa" w:hAnsi="Ottawa" w:cs="Arial"/>
          <w:b/>
          <w:noProof/>
          <w:spacing w:val="57"/>
          <w:sz w:val="28"/>
          <w:szCs w:val="18"/>
        </w:rPr>
      </w:pPr>
      <w:r w:rsidRPr="001E496A">
        <w:rPr>
          <w:rFonts w:ascii="Ottawa" w:hAnsi="Ottawa" w:cs="Arial"/>
          <w:b/>
          <w:noProof/>
          <w:spacing w:val="57"/>
          <w:sz w:val="28"/>
          <w:szCs w:val="18"/>
        </w:rPr>
        <w:t>GLOSSARY</w:t>
      </w:r>
    </w:p>
    <w:p w14:paraId="749A95D3" w14:textId="598EBC00" w:rsidR="00354834" w:rsidRPr="00EF5E29" w:rsidRDefault="00EF5E29" w:rsidP="00042BDA">
      <w:pPr>
        <w:pStyle w:val="dictionnaire-intitule-terme"/>
        <w:spacing w:before="0" w:beforeAutospacing="0" w:after="240" w:afterAutospacing="0"/>
        <w:jc w:val="both"/>
        <w:rPr>
          <w:rFonts w:ascii="Arial" w:hAnsi="Arial" w:cs="Arial"/>
          <w:b/>
          <w:bCs/>
          <w:i/>
          <w:iCs/>
          <w:caps/>
          <w:smallCaps/>
          <w:sz w:val="18"/>
          <w:szCs w:val="18"/>
        </w:rPr>
      </w:pPr>
      <w:r w:rsidRPr="00EF5E29">
        <w:rPr>
          <w:rFonts w:ascii="Arial" w:hAnsi="Arial" w:cs="Arial"/>
          <w:b/>
          <w:bCs/>
          <w:i/>
          <w:iCs/>
          <w:smallCaps/>
          <w:sz w:val="18"/>
          <w:szCs w:val="18"/>
        </w:rPr>
        <w:t>epidemiological unit</w:t>
      </w:r>
    </w:p>
    <w:p w14:paraId="6972C53F" w14:textId="0160B003" w:rsidR="00354834" w:rsidRPr="001E496A" w:rsidRDefault="00354834" w:rsidP="00042BDA">
      <w:pPr>
        <w:pStyle w:val="dictionnaire-definition-terme"/>
        <w:spacing w:before="0" w:beforeAutospacing="0" w:after="240" w:afterAutospacing="0" w:line="259" w:lineRule="auto"/>
        <w:ind w:left="426"/>
        <w:jc w:val="both"/>
        <w:rPr>
          <w:rFonts w:ascii="Arial" w:hAnsi="Arial" w:cs="Arial"/>
          <w:sz w:val="18"/>
          <w:szCs w:val="18"/>
        </w:rPr>
      </w:pPr>
      <w:r w:rsidRPr="001E496A">
        <w:rPr>
          <w:rFonts w:ascii="Arial" w:hAnsi="Arial" w:cs="Arial"/>
          <w:sz w:val="18"/>
          <w:szCs w:val="18"/>
        </w:rPr>
        <w:t>means a group of </w:t>
      </w:r>
      <w:hyperlink r:id="rId7" w:anchor="terme_animal" w:history="1">
        <w:r w:rsidRPr="001E496A">
          <w:rPr>
            <w:rStyle w:val="Lienhypertexte"/>
            <w:rFonts w:ascii="Arial" w:hAnsi="Arial" w:cs="Arial"/>
            <w:i/>
            <w:iCs/>
            <w:color w:val="auto"/>
            <w:sz w:val="18"/>
            <w:szCs w:val="18"/>
            <w:u w:val="none"/>
          </w:rPr>
          <w:t>animals</w:t>
        </w:r>
      </w:hyperlink>
      <w:r w:rsidRPr="001E496A">
        <w:rPr>
          <w:rFonts w:ascii="Arial" w:hAnsi="Arial" w:cs="Arial"/>
          <w:sz w:val="18"/>
          <w:szCs w:val="18"/>
        </w:rPr>
        <w:t> with a defined epidemiological relationship that share approximately the same likelihood of exposure to a pathogenic agent</w:t>
      </w:r>
      <w:r w:rsidRPr="00A56681">
        <w:rPr>
          <w:rFonts w:ascii="Arial" w:hAnsi="Arial" w:cs="Arial"/>
          <w:strike/>
          <w:sz w:val="18"/>
          <w:szCs w:val="18"/>
          <w:highlight w:val="yellow"/>
        </w:rPr>
        <w:t>.</w:t>
      </w:r>
      <w:r w:rsidR="00A56681" w:rsidRPr="00A56681">
        <w:rPr>
          <w:rFonts w:ascii="Arial" w:hAnsi="Arial" w:cs="Arial"/>
          <w:sz w:val="18"/>
          <w:szCs w:val="18"/>
          <w:highlight w:val="yellow"/>
          <w:u w:val="single"/>
        </w:rPr>
        <w:t>,</w:t>
      </w:r>
      <w:r w:rsidRPr="001E496A">
        <w:rPr>
          <w:rFonts w:ascii="Arial" w:hAnsi="Arial" w:cs="Arial"/>
          <w:sz w:val="18"/>
          <w:szCs w:val="18"/>
        </w:rPr>
        <w:t xml:space="preserve"> </w:t>
      </w:r>
      <w:r w:rsidRPr="00A56681">
        <w:rPr>
          <w:rFonts w:ascii="Arial" w:hAnsi="Arial" w:cs="Arial"/>
          <w:strike/>
          <w:sz w:val="18"/>
          <w:szCs w:val="18"/>
          <w:highlight w:val="yellow"/>
        </w:rPr>
        <w:t>This may be</w:t>
      </w:r>
      <w:r w:rsidRPr="001E496A">
        <w:rPr>
          <w:rFonts w:ascii="Arial" w:hAnsi="Arial" w:cs="Arial"/>
          <w:sz w:val="18"/>
          <w:szCs w:val="18"/>
        </w:rPr>
        <w:t xml:space="preserve"> because they share a common environment </w:t>
      </w:r>
      <w:r w:rsidRPr="00A56681">
        <w:rPr>
          <w:rFonts w:ascii="Arial" w:hAnsi="Arial" w:cs="Arial"/>
          <w:strike/>
          <w:sz w:val="18"/>
          <w:szCs w:val="18"/>
          <w:highlight w:val="yellow"/>
        </w:rPr>
        <w:t>(e.g. </w:t>
      </w:r>
      <w:hyperlink r:id="rId8" w:anchor="terme_animal" w:history="1">
        <w:r w:rsidRPr="00A56681">
          <w:rPr>
            <w:rStyle w:val="Lienhypertexte"/>
            <w:rFonts w:ascii="Arial" w:hAnsi="Arial" w:cs="Arial"/>
            <w:i/>
            <w:iCs/>
            <w:strike/>
            <w:color w:val="auto"/>
            <w:sz w:val="18"/>
            <w:szCs w:val="18"/>
            <w:highlight w:val="yellow"/>
            <w:u w:val="none"/>
          </w:rPr>
          <w:t>animals</w:t>
        </w:r>
      </w:hyperlink>
      <w:r w:rsidRPr="00A56681">
        <w:rPr>
          <w:rFonts w:ascii="Arial" w:hAnsi="Arial" w:cs="Arial"/>
          <w:strike/>
          <w:sz w:val="18"/>
          <w:szCs w:val="18"/>
          <w:highlight w:val="yellow"/>
        </w:rPr>
        <w:t> in a pen)</w:t>
      </w:r>
      <w:r w:rsidRPr="001E496A">
        <w:rPr>
          <w:rFonts w:ascii="Arial" w:hAnsi="Arial" w:cs="Arial"/>
          <w:sz w:val="18"/>
          <w:szCs w:val="18"/>
        </w:rPr>
        <w:t xml:space="preserve">, or because of common management practices. Usually, </w:t>
      </w:r>
      <w:r w:rsidRPr="00A56681">
        <w:rPr>
          <w:rFonts w:ascii="Arial" w:hAnsi="Arial" w:cs="Arial"/>
          <w:strike/>
          <w:sz w:val="18"/>
          <w:szCs w:val="18"/>
          <w:highlight w:val="yellow"/>
        </w:rPr>
        <w:t>this</w:t>
      </w:r>
      <w:r w:rsidRPr="001E496A">
        <w:rPr>
          <w:rFonts w:ascii="Arial" w:hAnsi="Arial" w:cs="Arial"/>
          <w:sz w:val="18"/>
          <w:szCs w:val="18"/>
        </w:rPr>
        <w:t xml:space="preserve"> </w:t>
      </w:r>
      <w:r w:rsidR="00A56681" w:rsidRPr="004E2027">
        <w:rPr>
          <w:rFonts w:ascii="Arial" w:hAnsi="Arial" w:cs="Arial"/>
          <w:sz w:val="18"/>
          <w:szCs w:val="18"/>
          <w:highlight w:val="yellow"/>
          <w:u w:val="double"/>
        </w:rPr>
        <w:t xml:space="preserve">an </w:t>
      </w:r>
      <w:r w:rsidR="00A56681" w:rsidRPr="004E2027">
        <w:rPr>
          <w:rFonts w:ascii="Arial" w:hAnsi="Arial" w:cs="Arial"/>
          <w:i/>
          <w:sz w:val="18"/>
          <w:szCs w:val="18"/>
          <w:highlight w:val="yellow"/>
          <w:u w:val="double"/>
        </w:rPr>
        <w:t>epidemiological unit</w:t>
      </w:r>
      <w:r w:rsidR="00A56681">
        <w:rPr>
          <w:rFonts w:ascii="Arial" w:hAnsi="Arial" w:cs="Arial"/>
          <w:sz w:val="18"/>
          <w:szCs w:val="18"/>
        </w:rPr>
        <w:t xml:space="preserve"> </w:t>
      </w:r>
      <w:r w:rsidRPr="001E496A">
        <w:rPr>
          <w:rFonts w:ascii="Arial" w:hAnsi="Arial" w:cs="Arial"/>
          <w:sz w:val="18"/>
          <w:szCs w:val="18"/>
        </w:rPr>
        <w:t>is a </w:t>
      </w:r>
      <w:hyperlink r:id="rId9" w:anchor="terme_cheptel" w:history="1">
        <w:r w:rsidRPr="001E496A">
          <w:rPr>
            <w:rStyle w:val="Lienhypertexte"/>
            <w:rFonts w:ascii="Arial" w:hAnsi="Arial" w:cs="Arial"/>
            <w:i/>
            <w:iCs/>
            <w:color w:val="auto"/>
            <w:sz w:val="18"/>
            <w:szCs w:val="18"/>
            <w:u w:val="none"/>
          </w:rPr>
          <w:t>herd</w:t>
        </w:r>
      </w:hyperlink>
      <w:r w:rsidRPr="001E496A">
        <w:rPr>
          <w:rFonts w:ascii="Arial" w:hAnsi="Arial" w:cs="Arial"/>
          <w:sz w:val="18"/>
          <w:szCs w:val="18"/>
        </w:rPr>
        <w:t> or a </w:t>
      </w:r>
      <w:hyperlink r:id="rId10" w:anchor="terme_troupeau" w:history="1">
        <w:r w:rsidRPr="001E496A">
          <w:rPr>
            <w:rStyle w:val="Lienhypertexte"/>
            <w:rFonts w:ascii="Arial" w:hAnsi="Arial" w:cs="Arial"/>
            <w:i/>
            <w:iCs/>
            <w:color w:val="auto"/>
            <w:sz w:val="18"/>
            <w:szCs w:val="18"/>
            <w:u w:val="none"/>
          </w:rPr>
          <w:t>flock</w:t>
        </w:r>
      </w:hyperlink>
      <w:r w:rsidRPr="001E496A">
        <w:rPr>
          <w:rFonts w:ascii="Arial" w:hAnsi="Arial" w:cs="Arial"/>
          <w:sz w:val="18"/>
          <w:szCs w:val="18"/>
        </w:rPr>
        <w:t xml:space="preserve">. However, </w:t>
      </w:r>
      <w:r w:rsidRPr="00A56681">
        <w:rPr>
          <w:rFonts w:ascii="Arial" w:hAnsi="Arial" w:cs="Arial"/>
          <w:strike/>
          <w:sz w:val="18"/>
          <w:szCs w:val="18"/>
          <w:highlight w:val="yellow"/>
        </w:rPr>
        <w:t>an </w:t>
      </w:r>
      <w:hyperlink r:id="rId11" w:anchor="terme_unite_epidemiologique" w:history="1">
        <w:r w:rsidRPr="00A56681">
          <w:rPr>
            <w:rStyle w:val="Lienhypertexte"/>
            <w:rFonts w:ascii="Arial" w:hAnsi="Arial" w:cs="Arial"/>
            <w:i/>
            <w:iCs/>
            <w:strike/>
            <w:color w:val="auto"/>
            <w:sz w:val="18"/>
            <w:szCs w:val="18"/>
            <w:highlight w:val="yellow"/>
            <w:u w:val="none"/>
          </w:rPr>
          <w:t>epidemiological unit</w:t>
        </w:r>
      </w:hyperlink>
      <w:r w:rsidRPr="001E496A">
        <w:rPr>
          <w:rFonts w:ascii="Arial" w:hAnsi="Arial" w:cs="Arial"/>
          <w:sz w:val="18"/>
          <w:szCs w:val="18"/>
        </w:rPr>
        <w:t> </w:t>
      </w:r>
      <w:r w:rsidR="00A56681" w:rsidRPr="004E2027">
        <w:rPr>
          <w:rFonts w:ascii="Arial" w:hAnsi="Arial" w:cs="Arial"/>
          <w:sz w:val="18"/>
          <w:szCs w:val="18"/>
          <w:highlight w:val="yellow"/>
          <w:u w:val="double"/>
        </w:rPr>
        <w:t>it</w:t>
      </w:r>
      <w:r w:rsidR="00A56681">
        <w:rPr>
          <w:rFonts w:ascii="Arial" w:hAnsi="Arial" w:cs="Arial"/>
          <w:sz w:val="18"/>
          <w:szCs w:val="18"/>
        </w:rPr>
        <w:t xml:space="preserve"> </w:t>
      </w:r>
      <w:r w:rsidRPr="001E496A">
        <w:rPr>
          <w:rFonts w:ascii="Arial" w:hAnsi="Arial" w:cs="Arial"/>
          <w:sz w:val="18"/>
          <w:szCs w:val="18"/>
        </w:rPr>
        <w:t xml:space="preserve">may also </w:t>
      </w:r>
      <w:r w:rsidRPr="004E2027">
        <w:rPr>
          <w:rFonts w:ascii="Arial" w:hAnsi="Arial" w:cs="Arial"/>
          <w:strike/>
          <w:sz w:val="18"/>
          <w:szCs w:val="18"/>
          <w:highlight w:val="yellow"/>
        </w:rPr>
        <w:t>refer to</w:t>
      </w:r>
      <w:r w:rsidRPr="001E496A">
        <w:rPr>
          <w:rFonts w:ascii="Arial" w:hAnsi="Arial" w:cs="Arial"/>
          <w:sz w:val="18"/>
          <w:szCs w:val="18"/>
        </w:rPr>
        <w:t xml:space="preserve"> </w:t>
      </w:r>
      <w:r w:rsidR="004E2027" w:rsidRPr="004E2027">
        <w:rPr>
          <w:rFonts w:ascii="Arial" w:hAnsi="Arial" w:cs="Arial"/>
          <w:sz w:val="18"/>
          <w:szCs w:val="18"/>
          <w:highlight w:val="yellow"/>
          <w:u w:val="double"/>
        </w:rPr>
        <w:t>be</w:t>
      </w:r>
      <w:r w:rsidR="004E2027">
        <w:rPr>
          <w:rFonts w:ascii="Arial" w:hAnsi="Arial" w:cs="Arial"/>
          <w:sz w:val="18"/>
          <w:szCs w:val="18"/>
        </w:rPr>
        <w:t xml:space="preserve"> </w:t>
      </w:r>
      <w:r w:rsidRPr="004E2027">
        <w:rPr>
          <w:rFonts w:ascii="Arial" w:hAnsi="Arial" w:cs="Arial"/>
          <w:strike/>
          <w:sz w:val="18"/>
          <w:szCs w:val="18"/>
          <w:highlight w:val="yellow"/>
        </w:rPr>
        <w:t>groups such as</w:t>
      </w:r>
      <w:r w:rsidRPr="001E496A">
        <w:rPr>
          <w:rFonts w:ascii="Arial" w:hAnsi="Arial" w:cs="Arial"/>
          <w:sz w:val="18"/>
          <w:szCs w:val="18"/>
        </w:rPr>
        <w:t> </w:t>
      </w:r>
      <w:r w:rsidR="004E2027" w:rsidRPr="004E2027">
        <w:rPr>
          <w:rFonts w:ascii="Arial" w:hAnsi="Arial" w:cs="Arial"/>
          <w:sz w:val="18"/>
          <w:szCs w:val="18"/>
          <w:highlight w:val="yellow"/>
          <w:u w:val="double"/>
        </w:rPr>
        <w:t xml:space="preserve">a group of </w:t>
      </w:r>
      <w:r w:rsidR="004E2027" w:rsidRPr="004E2027">
        <w:rPr>
          <w:rFonts w:ascii="Arial" w:hAnsi="Arial" w:cs="Arial"/>
          <w:i/>
          <w:sz w:val="18"/>
          <w:szCs w:val="18"/>
          <w:highlight w:val="yellow"/>
          <w:u w:val="double"/>
        </w:rPr>
        <w:t>animals</w:t>
      </w:r>
      <w:r w:rsidR="004E2027" w:rsidRPr="004E2027">
        <w:rPr>
          <w:rFonts w:ascii="Arial" w:hAnsi="Arial" w:cs="Arial"/>
          <w:sz w:val="18"/>
          <w:szCs w:val="18"/>
          <w:highlight w:val="yellow"/>
          <w:u w:val="double"/>
        </w:rPr>
        <w:t xml:space="preserve"> in a pen or a</w:t>
      </w:r>
      <w:r w:rsidR="004E2027">
        <w:rPr>
          <w:rFonts w:ascii="Arial" w:hAnsi="Arial" w:cs="Arial"/>
          <w:sz w:val="18"/>
          <w:szCs w:val="18"/>
          <w:highlight w:val="yellow"/>
          <w:u w:val="double"/>
        </w:rPr>
        <w:t xml:space="preserve"> </w:t>
      </w:r>
      <w:r w:rsidR="004E2027" w:rsidRPr="004E2027">
        <w:rPr>
          <w:rFonts w:ascii="Arial" w:hAnsi="Arial" w:cs="Arial"/>
          <w:sz w:val="18"/>
          <w:szCs w:val="18"/>
          <w:highlight w:val="yellow"/>
          <w:u w:val="double"/>
        </w:rPr>
        <w:t>group of</w:t>
      </w:r>
      <w:r w:rsidR="004E2027">
        <w:rPr>
          <w:rFonts w:ascii="Arial" w:hAnsi="Arial" w:cs="Arial"/>
          <w:sz w:val="18"/>
          <w:szCs w:val="18"/>
        </w:rPr>
        <w:t xml:space="preserve"> </w:t>
      </w:r>
      <w:hyperlink r:id="rId12" w:anchor="terme_animal" w:history="1">
        <w:r w:rsidRPr="001E496A">
          <w:rPr>
            <w:rStyle w:val="Lienhypertexte"/>
            <w:rFonts w:ascii="Arial" w:hAnsi="Arial" w:cs="Arial"/>
            <w:i/>
            <w:iCs/>
            <w:color w:val="auto"/>
            <w:sz w:val="18"/>
            <w:szCs w:val="18"/>
            <w:u w:val="none"/>
          </w:rPr>
          <w:t>animals</w:t>
        </w:r>
      </w:hyperlink>
      <w:r w:rsidRPr="001E496A">
        <w:rPr>
          <w:rFonts w:ascii="Arial" w:hAnsi="Arial" w:cs="Arial"/>
          <w:sz w:val="18"/>
          <w:szCs w:val="18"/>
        </w:rPr>
        <w:t xml:space="preserve"> belonging to residents of a village, or</w:t>
      </w:r>
      <w:r w:rsidR="004E2027">
        <w:rPr>
          <w:rFonts w:ascii="Arial" w:hAnsi="Arial" w:cs="Arial"/>
          <w:sz w:val="18"/>
          <w:szCs w:val="18"/>
        </w:rPr>
        <w:t xml:space="preserve"> </w:t>
      </w:r>
      <w:r w:rsidR="004E2027" w:rsidRPr="004E2027">
        <w:rPr>
          <w:rFonts w:ascii="Arial" w:hAnsi="Arial" w:cs="Arial"/>
          <w:sz w:val="18"/>
          <w:szCs w:val="18"/>
          <w:highlight w:val="yellow"/>
          <w:u w:val="double"/>
        </w:rPr>
        <w:t>a group of</w:t>
      </w:r>
      <w:r w:rsidRPr="001E496A">
        <w:rPr>
          <w:rFonts w:ascii="Arial" w:hAnsi="Arial" w:cs="Arial"/>
          <w:sz w:val="18"/>
          <w:szCs w:val="18"/>
        </w:rPr>
        <w:t> </w:t>
      </w:r>
      <w:hyperlink r:id="rId13" w:anchor="terme_animal" w:history="1">
        <w:r w:rsidRPr="001E496A">
          <w:rPr>
            <w:rStyle w:val="Lienhypertexte"/>
            <w:rFonts w:ascii="Arial" w:hAnsi="Arial" w:cs="Arial"/>
            <w:i/>
            <w:iCs/>
            <w:color w:val="auto"/>
            <w:sz w:val="18"/>
            <w:szCs w:val="18"/>
            <w:u w:val="none"/>
          </w:rPr>
          <w:t>animals</w:t>
        </w:r>
      </w:hyperlink>
      <w:r w:rsidRPr="001E496A">
        <w:rPr>
          <w:rFonts w:ascii="Arial" w:hAnsi="Arial" w:cs="Arial"/>
          <w:sz w:val="18"/>
          <w:szCs w:val="18"/>
        </w:rPr>
        <w:t> sharing a communal animal handling facility</w:t>
      </w:r>
      <w:r w:rsidRPr="001E496A">
        <w:rPr>
          <w:rFonts w:ascii="Arial" w:hAnsi="Arial" w:cs="Arial"/>
          <w:sz w:val="18"/>
          <w:szCs w:val="18"/>
          <w:u w:val="double"/>
        </w:rPr>
        <w:t xml:space="preserve"> or</w:t>
      </w:r>
      <w:r w:rsidR="003A5A5D" w:rsidRPr="001E496A">
        <w:rPr>
          <w:rFonts w:ascii="Arial" w:hAnsi="Arial" w:cs="Arial"/>
          <w:sz w:val="18"/>
          <w:szCs w:val="18"/>
          <w:u w:val="double"/>
        </w:rPr>
        <w:t>,</w:t>
      </w:r>
      <w:r w:rsidRPr="001E496A">
        <w:rPr>
          <w:rFonts w:ascii="Arial" w:hAnsi="Arial" w:cs="Arial"/>
          <w:sz w:val="18"/>
          <w:szCs w:val="18"/>
          <w:u w:val="double"/>
        </w:rPr>
        <w:t xml:space="preserve"> in some circumstances, </w:t>
      </w:r>
      <w:r w:rsidRPr="004E2027">
        <w:rPr>
          <w:rFonts w:ascii="Arial" w:hAnsi="Arial" w:cs="Arial"/>
          <w:strike/>
          <w:sz w:val="18"/>
          <w:szCs w:val="18"/>
          <w:highlight w:val="yellow"/>
          <w:u w:val="double"/>
        </w:rPr>
        <w:t>to</w:t>
      </w:r>
      <w:r w:rsidRPr="001E496A">
        <w:rPr>
          <w:rFonts w:ascii="Arial" w:hAnsi="Arial" w:cs="Arial"/>
          <w:sz w:val="18"/>
          <w:szCs w:val="18"/>
          <w:u w:val="double"/>
        </w:rPr>
        <w:t xml:space="preserve"> a single </w:t>
      </w:r>
      <w:r w:rsidRPr="001E496A">
        <w:rPr>
          <w:rFonts w:ascii="Arial" w:hAnsi="Arial" w:cs="Arial"/>
          <w:i/>
          <w:sz w:val="18"/>
          <w:szCs w:val="18"/>
          <w:u w:val="double"/>
        </w:rPr>
        <w:t>animal</w:t>
      </w:r>
      <w:r w:rsidRPr="001E496A">
        <w:rPr>
          <w:rFonts w:ascii="Arial" w:hAnsi="Arial" w:cs="Arial"/>
          <w:sz w:val="18"/>
          <w:szCs w:val="18"/>
        </w:rPr>
        <w:t>. The epidemiological relationship may differ from disease to disease, or even strain to strain of the pathogenic agent.</w:t>
      </w:r>
    </w:p>
    <w:p w14:paraId="2D6B9D8A" w14:textId="77777777" w:rsidR="00510066" w:rsidRDefault="00510066" w:rsidP="00510066">
      <w:pPr>
        <w:spacing w:before="720" w:after="240"/>
        <w:ind w:right="51"/>
        <w:jc w:val="center"/>
        <w:rPr>
          <w:rFonts w:ascii="Times New Roman" w:eastAsia="MS Mincho" w:hAnsi="Times New Roman"/>
          <w:kern w:val="2"/>
          <w:sz w:val="20"/>
          <w:szCs w:val="20"/>
        </w:rPr>
      </w:pPr>
      <w:r>
        <w:rPr>
          <w:rFonts w:ascii="Times New Roman" w:eastAsia="MS Mincho" w:hAnsi="Times New Roman"/>
          <w:kern w:val="2"/>
          <w:sz w:val="20"/>
          <w:szCs w:val="20"/>
        </w:rPr>
        <w:t>____________________________</w:t>
      </w:r>
    </w:p>
    <w:p w14:paraId="47C786D2" w14:textId="77777777" w:rsidR="00354834" w:rsidRPr="001E496A" w:rsidRDefault="00354834" w:rsidP="001E496A">
      <w:pPr>
        <w:jc w:val="both"/>
        <w:rPr>
          <w:rFonts w:ascii="Arial" w:hAnsi="Arial" w:cs="Arial"/>
          <w:sz w:val="18"/>
          <w:szCs w:val="18"/>
        </w:rPr>
      </w:pPr>
    </w:p>
    <w:sectPr w:rsidR="00354834" w:rsidRPr="001E496A" w:rsidSect="00042BDA">
      <w:headerReference w:type="even" r:id="rId14"/>
      <w:headerReference w:type="default" r:id="rId15"/>
      <w:footerReference w:type="default" r:id="rId16"/>
      <w:headerReference w:type="first" r:id="rId17"/>
      <w:pgSz w:w="12240" w:h="15840" w:code="1"/>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D70770" w14:textId="77777777" w:rsidR="00DD1EBF" w:rsidRDefault="00DD1EBF" w:rsidP="001E496A">
      <w:pPr>
        <w:spacing w:after="0" w:line="240" w:lineRule="auto"/>
      </w:pPr>
      <w:r>
        <w:separator/>
      </w:r>
    </w:p>
  </w:endnote>
  <w:endnote w:type="continuationSeparator" w:id="0">
    <w:p w14:paraId="6221F18E" w14:textId="77777777" w:rsidR="00DD1EBF" w:rsidRDefault="00DD1EBF" w:rsidP="001E49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游明朝">
    <w:altName w:val="MS PMincho"/>
    <w:panose1 w:val="00000000000000000000"/>
    <w:charset w:val="80"/>
    <w:family w:val="roman"/>
    <w:notTrueType/>
    <w:pitch w:val="default"/>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Ottawa">
    <w:altName w:val="Calibri"/>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769AF1" w14:textId="4681EB2E" w:rsidR="001E496A" w:rsidRPr="001E496A" w:rsidRDefault="001E496A" w:rsidP="001E496A">
    <w:pPr>
      <w:tabs>
        <w:tab w:val="center" w:pos="4536"/>
        <w:tab w:val="right" w:pos="9072"/>
      </w:tabs>
      <w:overflowPunct w:val="0"/>
      <w:autoSpaceDE w:val="0"/>
      <w:autoSpaceDN w:val="0"/>
      <w:adjustRightInd w:val="0"/>
      <w:spacing w:after="0" w:line="240" w:lineRule="auto"/>
      <w:jc w:val="both"/>
      <w:textAlignment w:val="baseline"/>
      <w:rPr>
        <w:rFonts w:ascii="Arial" w:eastAsia="Times New Roman" w:hAnsi="Arial" w:cs="Arial"/>
        <w:sz w:val="18"/>
        <w:szCs w:val="18"/>
        <w:lang w:val="en-GB" w:eastAsia="fr-FR"/>
      </w:rPr>
    </w:pPr>
    <w:r w:rsidRPr="00F5782F">
      <w:rPr>
        <w:rFonts w:ascii="Arial" w:eastAsia="Times New Roman" w:hAnsi="Arial" w:cs="Arial"/>
        <w:i/>
        <w:sz w:val="18"/>
        <w:szCs w:val="20"/>
        <w:lang w:val="en-GB" w:eastAsia="zh-CN"/>
      </w:rPr>
      <w:t>OIE Terrestrial Animal Health Standards Commission/</w:t>
    </w:r>
    <w:r w:rsidR="005E76FA">
      <w:rPr>
        <w:rFonts w:ascii="Arial" w:eastAsia="Times New Roman" w:hAnsi="Arial" w:cs="Arial"/>
        <w:i/>
        <w:sz w:val="18"/>
        <w:szCs w:val="20"/>
        <w:lang w:val="en-GB" w:eastAsia="zh-CN"/>
      </w:rPr>
      <w:t>February</w:t>
    </w:r>
    <w:r w:rsidRPr="00F5782F">
      <w:rPr>
        <w:rFonts w:ascii="Arial" w:eastAsia="Times New Roman" w:hAnsi="Arial" w:cs="Arial"/>
        <w:i/>
        <w:sz w:val="18"/>
        <w:szCs w:val="20"/>
        <w:lang w:val="en-GB" w:eastAsia="zh-CN"/>
      </w:rPr>
      <w:t xml:space="preserve"> 201</w:t>
    </w:r>
    <w:r w:rsidR="005E76FA">
      <w:rPr>
        <w:rFonts w:ascii="Arial" w:eastAsia="Times New Roman" w:hAnsi="Arial" w:cs="Arial"/>
        <w:i/>
        <w:sz w:val="18"/>
        <w:szCs w:val="20"/>
        <w:lang w:val="en-GB" w:eastAsia="zh-CN"/>
      </w:rPr>
      <w:t>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7408DF" w14:textId="77777777" w:rsidR="00DD1EBF" w:rsidRDefault="00DD1EBF" w:rsidP="001E496A">
      <w:pPr>
        <w:spacing w:after="0" w:line="240" w:lineRule="auto"/>
      </w:pPr>
      <w:r>
        <w:separator/>
      </w:r>
    </w:p>
  </w:footnote>
  <w:footnote w:type="continuationSeparator" w:id="0">
    <w:p w14:paraId="6E111025" w14:textId="77777777" w:rsidR="00DD1EBF" w:rsidRDefault="00DD1EBF" w:rsidP="001E496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7FB276" w14:textId="48E2226A" w:rsidR="007470C9" w:rsidRDefault="009D3883">
    <w:pPr>
      <w:pStyle w:val="En-tte"/>
    </w:pPr>
    <w:r>
      <w:rPr>
        <w:noProof/>
      </w:rPr>
      <w:pict w14:anchorId="60F5985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987254" o:spid="_x0000_s12290" type="#_x0000_t136" style="position:absolute;margin-left:0;margin-top:0;width:602.7pt;height:60.25pt;rotation:315;z-index:-251655168;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C4A456" w14:textId="448B1E7B" w:rsidR="001E496A" w:rsidRPr="00042BDA" w:rsidRDefault="009D3883" w:rsidP="00042BDA">
    <w:pPr>
      <w:tabs>
        <w:tab w:val="center" w:pos="4536"/>
        <w:tab w:val="right" w:pos="9072"/>
      </w:tabs>
      <w:spacing w:after="480"/>
      <w:jc w:val="right"/>
      <w:rPr>
        <w:rFonts w:ascii="Arial" w:hAnsi="Arial" w:cs="Arial"/>
      </w:rPr>
    </w:pPr>
    <w:r>
      <w:rPr>
        <w:rFonts w:ascii="Times New Roman" w:hAnsi="Times New Roman" w:cs="Times New Roman"/>
        <w:noProof/>
        <w:lang w:val="en-GB" w:eastAsia="zh-CN"/>
      </w:rPr>
      <w:pict w14:anchorId="0835508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519533" o:spid="_x0000_s12292" type="#_x0000_t136" style="position:absolute;left:0;text-align:left;margin-left:0;margin-top:0;width:581.25pt;height:58.1pt;rotation:315;z-index:-251658240;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r w:rsidR="00042BDA" w:rsidRPr="00BB3251">
      <w:rPr>
        <w:rFonts w:ascii="Arial" w:eastAsia="MS Mincho" w:hAnsi="Arial" w:cs="Arial"/>
        <w:sz w:val="18"/>
        <w:szCs w:val="18"/>
      </w:rPr>
      <w:fldChar w:fldCharType="begin"/>
    </w:r>
    <w:r w:rsidR="00042BDA" w:rsidRPr="00BB3251">
      <w:rPr>
        <w:rFonts w:ascii="Arial" w:eastAsia="MS Mincho" w:hAnsi="Arial" w:cs="Arial"/>
        <w:sz w:val="18"/>
        <w:szCs w:val="18"/>
      </w:rPr>
      <w:instrText>PAGE   \* MERGEFORMAT</w:instrText>
    </w:r>
    <w:r w:rsidR="00042BDA" w:rsidRPr="00BB3251">
      <w:rPr>
        <w:rFonts w:ascii="Arial" w:eastAsia="MS Mincho" w:hAnsi="Arial" w:cs="Arial"/>
        <w:sz w:val="18"/>
        <w:szCs w:val="18"/>
      </w:rPr>
      <w:fldChar w:fldCharType="separate"/>
    </w:r>
    <w:r w:rsidRPr="009D3883">
      <w:rPr>
        <w:rFonts w:ascii="Arial" w:hAnsi="Arial" w:cs="Arial"/>
        <w:noProof/>
        <w:sz w:val="18"/>
        <w:szCs w:val="18"/>
        <w:lang w:eastAsia="en-US"/>
      </w:rPr>
      <w:t>1</w:t>
    </w:r>
    <w:r w:rsidR="00042BDA" w:rsidRPr="00BB3251">
      <w:rPr>
        <w:rFonts w:ascii="Arial" w:eastAsia="MS Mincho" w:hAnsi="Arial" w:cs="Arial"/>
        <w:sz w:val="18"/>
        <w:szCs w:val="18"/>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4A16A2" w14:textId="356EC223" w:rsidR="007470C9" w:rsidRDefault="009D3883">
    <w:pPr>
      <w:pStyle w:val="En-tte"/>
    </w:pPr>
    <w:r>
      <w:rPr>
        <w:noProof/>
      </w:rPr>
      <w:pict w14:anchorId="0367853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987253" o:spid="_x0000_s12289" type="#_x0000_t136" style="position:absolute;margin-left:0;margin-top:0;width:602.7pt;height:60.25pt;rotation:315;z-index:-251657216;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hyphenationZone w:val="425"/>
  <w:evenAndOddHeaders/>
  <w:characterSpacingControl w:val="doNotCompress"/>
  <w:hdrShapeDefaults>
    <o:shapedefaults v:ext="edit" spidmax="12293"/>
    <o:shapelayout v:ext="edit">
      <o:idmap v:ext="edit" data="12"/>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3C1F"/>
    <w:rsid w:val="00012B3D"/>
    <w:rsid w:val="00042BDA"/>
    <w:rsid w:val="00053C1F"/>
    <w:rsid w:val="000D1158"/>
    <w:rsid w:val="00137482"/>
    <w:rsid w:val="001A05E2"/>
    <w:rsid w:val="001E496A"/>
    <w:rsid w:val="002B657A"/>
    <w:rsid w:val="00346CC6"/>
    <w:rsid w:val="00354834"/>
    <w:rsid w:val="003A5A5D"/>
    <w:rsid w:val="004E2027"/>
    <w:rsid w:val="00510066"/>
    <w:rsid w:val="00511DE2"/>
    <w:rsid w:val="005E76FA"/>
    <w:rsid w:val="007470C9"/>
    <w:rsid w:val="00795E46"/>
    <w:rsid w:val="00902D7F"/>
    <w:rsid w:val="00905E99"/>
    <w:rsid w:val="00965E9A"/>
    <w:rsid w:val="009D3883"/>
    <w:rsid w:val="00A4578E"/>
    <w:rsid w:val="00A56681"/>
    <w:rsid w:val="00B17BD2"/>
    <w:rsid w:val="00B7095B"/>
    <w:rsid w:val="00DD1EBF"/>
    <w:rsid w:val="00E47CF6"/>
    <w:rsid w:val="00E55FEC"/>
    <w:rsid w:val="00EF5E2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93"/>
    <o:shapelayout v:ext="edit">
      <o:idmap v:ext="edit" data="1"/>
    </o:shapelayout>
  </w:shapeDefaults>
  <w:decimalSymbol w:val=","/>
  <w:listSeparator w:val=";"/>
  <w14:docId w14:val="31914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ictionnaire-intitule-terme">
    <w:name w:val="dictionnaire-intitule-terme"/>
    <w:basedOn w:val="Normal"/>
    <w:rsid w:val="00053C1F"/>
    <w:pPr>
      <w:spacing w:before="100" w:beforeAutospacing="1" w:after="100" w:afterAutospacing="1" w:line="240" w:lineRule="auto"/>
    </w:pPr>
    <w:rPr>
      <w:rFonts w:ascii="Times New Roman" w:eastAsia="Times New Roman" w:hAnsi="Times New Roman" w:cs="Times New Roman"/>
      <w:noProof/>
      <w:sz w:val="24"/>
      <w:szCs w:val="24"/>
      <w:lang w:eastAsia="en-US"/>
    </w:rPr>
  </w:style>
  <w:style w:type="paragraph" w:customStyle="1" w:styleId="dictionnaire-definition-terme">
    <w:name w:val="dictionnaire-definition-terme"/>
    <w:basedOn w:val="Normal"/>
    <w:rsid w:val="00053C1F"/>
    <w:pPr>
      <w:spacing w:before="100" w:beforeAutospacing="1" w:after="100" w:afterAutospacing="1" w:line="240" w:lineRule="auto"/>
    </w:pPr>
    <w:rPr>
      <w:rFonts w:ascii="Times New Roman" w:eastAsia="Times New Roman" w:hAnsi="Times New Roman" w:cs="Times New Roman"/>
      <w:noProof/>
      <w:sz w:val="24"/>
      <w:szCs w:val="24"/>
      <w:lang w:eastAsia="en-US"/>
    </w:rPr>
  </w:style>
  <w:style w:type="character" w:styleId="Lienhypertexte">
    <w:name w:val="Hyperlink"/>
    <w:basedOn w:val="Policepardfaut"/>
    <w:uiPriority w:val="99"/>
    <w:rsid w:val="00354834"/>
    <w:rPr>
      <w:rFonts w:cs="Times New Roman"/>
      <w:color w:val="0000FF"/>
      <w:u w:val="single"/>
    </w:rPr>
  </w:style>
  <w:style w:type="paragraph" w:styleId="En-tte">
    <w:name w:val="header"/>
    <w:aliases w:val="Header Char1 Char,Header Char Char Char, Car Char Char Char, Car Car Char Char Char, Car Car Car Char Char Char, Car Car Car Car Car Char Char Char Car,Heading 1 Char Car1, Car Char17 Car1,Car Char Char Char,Car Char17 Car1, C, Car,En-tête1"/>
    <w:basedOn w:val="Normal"/>
    <w:link w:val="En-tteCar"/>
    <w:uiPriority w:val="99"/>
    <w:unhideWhenUsed/>
    <w:rsid w:val="001E496A"/>
    <w:pPr>
      <w:tabs>
        <w:tab w:val="center" w:pos="4536"/>
        <w:tab w:val="right" w:pos="9072"/>
      </w:tabs>
      <w:spacing w:after="0" w:line="240" w:lineRule="auto"/>
    </w:pPr>
  </w:style>
  <w:style w:type="character" w:customStyle="1" w:styleId="En-tteCar">
    <w:name w:val="En-tête Car"/>
    <w:aliases w:val="Header Char1 Char Car,Header Char Char Char Car, Car Char Char Char Car, Car Car Char Char Char Car, Car Car Car Char Char Char Car, Car Car Car Car Car Char Char Char Car Car,Heading 1 Char Car1 Car, Car Char17 Car1 Car,Car Char17 Car1 Car"/>
    <w:basedOn w:val="Policepardfaut"/>
    <w:link w:val="En-tte"/>
    <w:uiPriority w:val="99"/>
    <w:rsid w:val="001E496A"/>
  </w:style>
  <w:style w:type="paragraph" w:styleId="Pieddepage">
    <w:name w:val="footer"/>
    <w:basedOn w:val="Normal"/>
    <w:link w:val="PieddepageCar"/>
    <w:uiPriority w:val="99"/>
    <w:unhideWhenUsed/>
    <w:rsid w:val="001E496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E496A"/>
  </w:style>
  <w:style w:type="character" w:styleId="Marquedecommentaire">
    <w:name w:val="annotation reference"/>
    <w:basedOn w:val="Policepardfaut"/>
    <w:uiPriority w:val="99"/>
    <w:semiHidden/>
    <w:unhideWhenUsed/>
    <w:rsid w:val="003A5A5D"/>
    <w:rPr>
      <w:sz w:val="16"/>
      <w:szCs w:val="16"/>
    </w:rPr>
  </w:style>
  <w:style w:type="paragraph" w:styleId="Commentaire">
    <w:name w:val="annotation text"/>
    <w:basedOn w:val="Normal"/>
    <w:link w:val="CommentaireCar"/>
    <w:uiPriority w:val="99"/>
    <w:semiHidden/>
    <w:unhideWhenUsed/>
    <w:rsid w:val="003A5A5D"/>
    <w:pPr>
      <w:spacing w:line="240" w:lineRule="auto"/>
    </w:pPr>
    <w:rPr>
      <w:sz w:val="20"/>
      <w:szCs w:val="20"/>
    </w:rPr>
  </w:style>
  <w:style w:type="character" w:customStyle="1" w:styleId="CommentaireCar">
    <w:name w:val="Commentaire Car"/>
    <w:basedOn w:val="Policepardfaut"/>
    <w:link w:val="Commentaire"/>
    <w:uiPriority w:val="99"/>
    <w:semiHidden/>
    <w:rsid w:val="003A5A5D"/>
    <w:rPr>
      <w:sz w:val="20"/>
      <w:szCs w:val="20"/>
    </w:rPr>
  </w:style>
  <w:style w:type="paragraph" w:styleId="Objetducommentaire">
    <w:name w:val="annotation subject"/>
    <w:basedOn w:val="Commentaire"/>
    <w:next w:val="Commentaire"/>
    <w:link w:val="ObjetducommentaireCar"/>
    <w:uiPriority w:val="99"/>
    <w:semiHidden/>
    <w:unhideWhenUsed/>
    <w:rsid w:val="003A5A5D"/>
    <w:rPr>
      <w:b/>
      <w:bCs/>
    </w:rPr>
  </w:style>
  <w:style w:type="character" w:customStyle="1" w:styleId="ObjetducommentaireCar">
    <w:name w:val="Objet du commentaire Car"/>
    <w:basedOn w:val="CommentaireCar"/>
    <w:link w:val="Objetducommentaire"/>
    <w:uiPriority w:val="99"/>
    <w:semiHidden/>
    <w:rsid w:val="003A5A5D"/>
    <w:rPr>
      <w:b/>
      <w:bCs/>
      <w:sz w:val="20"/>
      <w:szCs w:val="20"/>
    </w:rPr>
  </w:style>
  <w:style w:type="paragraph" w:styleId="Textedebulles">
    <w:name w:val="Balloon Text"/>
    <w:basedOn w:val="Normal"/>
    <w:link w:val="TextedebullesCar"/>
    <w:uiPriority w:val="99"/>
    <w:semiHidden/>
    <w:unhideWhenUsed/>
    <w:rsid w:val="003A5A5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A5A5D"/>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ictionnaire-intitule-terme">
    <w:name w:val="dictionnaire-intitule-terme"/>
    <w:basedOn w:val="Normal"/>
    <w:rsid w:val="00053C1F"/>
    <w:pPr>
      <w:spacing w:before="100" w:beforeAutospacing="1" w:after="100" w:afterAutospacing="1" w:line="240" w:lineRule="auto"/>
    </w:pPr>
    <w:rPr>
      <w:rFonts w:ascii="Times New Roman" w:eastAsia="Times New Roman" w:hAnsi="Times New Roman" w:cs="Times New Roman"/>
      <w:noProof/>
      <w:sz w:val="24"/>
      <w:szCs w:val="24"/>
      <w:lang w:eastAsia="en-US"/>
    </w:rPr>
  </w:style>
  <w:style w:type="paragraph" w:customStyle="1" w:styleId="dictionnaire-definition-terme">
    <w:name w:val="dictionnaire-definition-terme"/>
    <w:basedOn w:val="Normal"/>
    <w:rsid w:val="00053C1F"/>
    <w:pPr>
      <w:spacing w:before="100" w:beforeAutospacing="1" w:after="100" w:afterAutospacing="1" w:line="240" w:lineRule="auto"/>
    </w:pPr>
    <w:rPr>
      <w:rFonts w:ascii="Times New Roman" w:eastAsia="Times New Roman" w:hAnsi="Times New Roman" w:cs="Times New Roman"/>
      <w:noProof/>
      <w:sz w:val="24"/>
      <w:szCs w:val="24"/>
      <w:lang w:eastAsia="en-US"/>
    </w:rPr>
  </w:style>
  <w:style w:type="character" w:styleId="Lienhypertexte">
    <w:name w:val="Hyperlink"/>
    <w:basedOn w:val="Policepardfaut"/>
    <w:uiPriority w:val="99"/>
    <w:rsid w:val="00354834"/>
    <w:rPr>
      <w:rFonts w:cs="Times New Roman"/>
      <w:color w:val="0000FF"/>
      <w:u w:val="single"/>
    </w:rPr>
  </w:style>
  <w:style w:type="paragraph" w:styleId="En-tte">
    <w:name w:val="header"/>
    <w:aliases w:val="Header Char1 Char,Header Char Char Char, Car Char Char Char, Car Car Char Char Char, Car Car Car Char Char Char, Car Car Car Car Car Char Char Char Car,Heading 1 Char Car1, Car Char17 Car1,Car Char Char Char,Car Char17 Car1, C, Car,En-tête1"/>
    <w:basedOn w:val="Normal"/>
    <w:link w:val="En-tteCar"/>
    <w:uiPriority w:val="99"/>
    <w:unhideWhenUsed/>
    <w:rsid w:val="001E496A"/>
    <w:pPr>
      <w:tabs>
        <w:tab w:val="center" w:pos="4536"/>
        <w:tab w:val="right" w:pos="9072"/>
      </w:tabs>
      <w:spacing w:after="0" w:line="240" w:lineRule="auto"/>
    </w:pPr>
  </w:style>
  <w:style w:type="character" w:customStyle="1" w:styleId="En-tteCar">
    <w:name w:val="En-tête Car"/>
    <w:aliases w:val="Header Char1 Char Car,Header Char Char Char Car, Car Char Char Char Car, Car Car Char Char Char Car, Car Car Car Char Char Char Car, Car Car Car Car Car Char Char Char Car Car,Heading 1 Char Car1 Car, Car Char17 Car1 Car,Car Char17 Car1 Car"/>
    <w:basedOn w:val="Policepardfaut"/>
    <w:link w:val="En-tte"/>
    <w:uiPriority w:val="99"/>
    <w:rsid w:val="001E496A"/>
  </w:style>
  <w:style w:type="paragraph" w:styleId="Pieddepage">
    <w:name w:val="footer"/>
    <w:basedOn w:val="Normal"/>
    <w:link w:val="PieddepageCar"/>
    <w:uiPriority w:val="99"/>
    <w:unhideWhenUsed/>
    <w:rsid w:val="001E496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E496A"/>
  </w:style>
  <w:style w:type="character" w:styleId="Marquedecommentaire">
    <w:name w:val="annotation reference"/>
    <w:basedOn w:val="Policepardfaut"/>
    <w:uiPriority w:val="99"/>
    <w:semiHidden/>
    <w:unhideWhenUsed/>
    <w:rsid w:val="003A5A5D"/>
    <w:rPr>
      <w:sz w:val="16"/>
      <w:szCs w:val="16"/>
    </w:rPr>
  </w:style>
  <w:style w:type="paragraph" w:styleId="Commentaire">
    <w:name w:val="annotation text"/>
    <w:basedOn w:val="Normal"/>
    <w:link w:val="CommentaireCar"/>
    <w:uiPriority w:val="99"/>
    <w:semiHidden/>
    <w:unhideWhenUsed/>
    <w:rsid w:val="003A5A5D"/>
    <w:pPr>
      <w:spacing w:line="240" w:lineRule="auto"/>
    </w:pPr>
    <w:rPr>
      <w:sz w:val="20"/>
      <w:szCs w:val="20"/>
    </w:rPr>
  </w:style>
  <w:style w:type="character" w:customStyle="1" w:styleId="CommentaireCar">
    <w:name w:val="Commentaire Car"/>
    <w:basedOn w:val="Policepardfaut"/>
    <w:link w:val="Commentaire"/>
    <w:uiPriority w:val="99"/>
    <w:semiHidden/>
    <w:rsid w:val="003A5A5D"/>
    <w:rPr>
      <w:sz w:val="20"/>
      <w:szCs w:val="20"/>
    </w:rPr>
  </w:style>
  <w:style w:type="paragraph" w:styleId="Objetducommentaire">
    <w:name w:val="annotation subject"/>
    <w:basedOn w:val="Commentaire"/>
    <w:next w:val="Commentaire"/>
    <w:link w:val="ObjetducommentaireCar"/>
    <w:uiPriority w:val="99"/>
    <w:semiHidden/>
    <w:unhideWhenUsed/>
    <w:rsid w:val="003A5A5D"/>
    <w:rPr>
      <w:b/>
      <w:bCs/>
    </w:rPr>
  </w:style>
  <w:style w:type="character" w:customStyle="1" w:styleId="ObjetducommentaireCar">
    <w:name w:val="Objet du commentaire Car"/>
    <w:basedOn w:val="CommentaireCar"/>
    <w:link w:val="Objetducommentaire"/>
    <w:uiPriority w:val="99"/>
    <w:semiHidden/>
    <w:rsid w:val="003A5A5D"/>
    <w:rPr>
      <w:b/>
      <w:bCs/>
      <w:sz w:val="20"/>
      <w:szCs w:val="20"/>
    </w:rPr>
  </w:style>
  <w:style w:type="paragraph" w:styleId="Textedebulles">
    <w:name w:val="Balloon Text"/>
    <w:basedOn w:val="Normal"/>
    <w:link w:val="TextedebullesCar"/>
    <w:uiPriority w:val="99"/>
    <w:semiHidden/>
    <w:unhideWhenUsed/>
    <w:rsid w:val="003A5A5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A5A5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4439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ie.int/index.php?id=169&amp;L=0&amp;htmfile=glossaire.htm" TargetMode="External"/><Relationship Id="rId13" Type="http://schemas.openxmlformats.org/officeDocument/2006/relationships/hyperlink" Target="http://www.oie.int/index.php?id=169&amp;L=0&amp;htmfile=glossaire.ht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oie.int/index.php?id=169&amp;L=0&amp;htmfile=glossaire.htm" TargetMode="External"/><Relationship Id="rId12" Type="http://schemas.openxmlformats.org/officeDocument/2006/relationships/hyperlink" Target="http://www.oie.int/index.php?id=169&amp;L=0&amp;htmfile=glossaire.htm" TargetMode="External"/><Relationship Id="rId17" Type="http://schemas.openxmlformats.org/officeDocument/2006/relationships/header" Target="header3.xml"/><Relationship Id="rId2" Type="http://schemas.microsoft.com/office/2007/relationships/stylesWithEffects" Target="stylesWithEffects.xml"/><Relationship Id="rId16" Type="http://schemas.openxmlformats.org/officeDocument/2006/relationships/footer" Target="foot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www.oie.int/index.php?id=169&amp;L=0&amp;htmfile=glossaire.htm"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www.oie.int/index.php?id=169&amp;L=0&amp;htmfile=glossaire.ht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oie.int/index.php?id=169&amp;L=0&amp;htmfile=glossaire.htm"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1</Pages>
  <Words>227</Words>
  <Characters>1253</Characters>
  <Application>Microsoft Office Word</Application>
  <DocSecurity>0</DocSecurity>
  <Lines>10</Lines>
  <Paragraphs>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Kiyokazu Murai</dc:creator>
  <cp:keywords/>
  <dc:description/>
  <cp:lastModifiedBy>Anne Guillon</cp:lastModifiedBy>
  <cp:revision>15</cp:revision>
  <dcterms:created xsi:type="dcterms:W3CDTF">2018-10-10T10:08:00Z</dcterms:created>
  <dcterms:modified xsi:type="dcterms:W3CDTF">2019-03-26T14:07:00Z</dcterms:modified>
</cp:coreProperties>
</file>